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876" w:rsidRPr="0071665A" w:rsidRDefault="00737876" w:rsidP="0073787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ИШИМСКИЙ СЕЛЬСОВЕТ ЧИСТООЗЕРНОГО РАЙОНА</w:t>
      </w:r>
    </w:p>
    <w:p w:rsidR="00737876" w:rsidRPr="0071665A" w:rsidRDefault="00737876" w:rsidP="00737876">
      <w:pPr>
        <w:jc w:val="center"/>
        <w:rPr>
          <w:sz w:val="28"/>
          <w:szCs w:val="28"/>
        </w:rPr>
      </w:pPr>
      <w:r w:rsidRPr="0071665A">
        <w:rPr>
          <w:b/>
          <w:sz w:val="28"/>
          <w:szCs w:val="28"/>
        </w:rPr>
        <w:t>НОВОСИБИРСКОЙ ОБЛАСТИ</w:t>
      </w:r>
    </w:p>
    <w:p w:rsidR="00737876" w:rsidRPr="0071665A" w:rsidRDefault="00737876" w:rsidP="00737876">
      <w:pPr>
        <w:jc w:val="center"/>
        <w:rPr>
          <w:sz w:val="28"/>
          <w:szCs w:val="28"/>
        </w:rPr>
      </w:pP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 xml:space="preserve">СОВЕТ ДЕПУТАТОВ </w:t>
      </w: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ИШИМСКОГО СЕЛЬСОВЕТА</w:t>
      </w: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ЧИСТООЗЕРНОГО РАЙОНА НОВОСИБИРСКОЙ ОБЛАСТИ</w:t>
      </w: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71665A">
        <w:rPr>
          <w:b/>
          <w:sz w:val="28"/>
          <w:szCs w:val="28"/>
        </w:rPr>
        <w:t xml:space="preserve"> созыва</w:t>
      </w: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  <w:r w:rsidRPr="0071665A">
        <w:rPr>
          <w:b/>
          <w:sz w:val="28"/>
          <w:szCs w:val="28"/>
        </w:rPr>
        <w:t>РЕШЕНИЕ</w:t>
      </w: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proofErr w:type="gramStart"/>
      <w:r>
        <w:rPr>
          <w:b/>
          <w:sz w:val="28"/>
          <w:szCs w:val="28"/>
        </w:rPr>
        <w:t>девятой</w:t>
      </w:r>
      <w:r>
        <w:rPr>
          <w:b/>
          <w:sz w:val="28"/>
          <w:szCs w:val="28"/>
        </w:rPr>
        <w:t xml:space="preserve">  </w:t>
      </w:r>
      <w:r w:rsidRPr="0071665A">
        <w:rPr>
          <w:b/>
          <w:sz w:val="28"/>
          <w:szCs w:val="28"/>
        </w:rPr>
        <w:t>сессии</w:t>
      </w:r>
      <w:proofErr w:type="gramEnd"/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</w:p>
    <w:p w:rsidR="00737876" w:rsidRPr="0071665A" w:rsidRDefault="00737876" w:rsidP="00737876">
      <w:pPr>
        <w:jc w:val="center"/>
        <w:rPr>
          <w:b/>
          <w:sz w:val="28"/>
          <w:szCs w:val="28"/>
        </w:rPr>
      </w:pPr>
    </w:p>
    <w:p w:rsidR="00737876" w:rsidRPr="0071665A" w:rsidRDefault="00737876" w:rsidP="00737876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1665A">
        <w:rPr>
          <w:sz w:val="28"/>
          <w:szCs w:val="28"/>
        </w:rPr>
        <w:t>т</w:t>
      </w:r>
      <w:r>
        <w:rPr>
          <w:sz w:val="28"/>
          <w:szCs w:val="28"/>
        </w:rPr>
        <w:t xml:space="preserve"> 27.04</w:t>
      </w:r>
      <w:r>
        <w:rPr>
          <w:sz w:val="28"/>
          <w:szCs w:val="28"/>
        </w:rPr>
        <w:t>.2022 г.</w:t>
      </w:r>
      <w:r w:rsidR="00DE63B3">
        <w:rPr>
          <w:sz w:val="28"/>
          <w:szCs w:val="28"/>
        </w:rPr>
        <w:t xml:space="preserve">      </w:t>
      </w:r>
    </w:p>
    <w:p w:rsidR="00737876" w:rsidRPr="0071665A" w:rsidRDefault="00737876" w:rsidP="00737876">
      <w:pPr>
        <w:jc w:val="center"/>
        <w:rPr>
          <w:rFonts w:eastAsia="Calibri"/>
          <w:sz w:val="28"/>
          <w:szCs w:val="28"/>
          <w:lang w:eastAsia="en-US"/>
        </w:rPr>
      </w:pPr>
    </w:p>
    <w:p w:rsidR="002A4A3A" w:rsidRPr="00F512A3" w:rsidRDefault="002A4A3A" w:rsidP="007A2DED">
      <w:pPr>
        <w:jc w:val="center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исполнении бюджета </w:t>
      </w:r>
      <w:r w:rsidR="00F006FC">
        <w:rPr>
          <w:b/>
          <w:bCs/>
          <w:sz w:val="28"/>
          <w:szCs w:val="28"/>
        </w:rPr>
        <w:t>Ишимс</w:t>
      </w:r>
      <w:r w:rsidRPr="007A2DED">
        <w:rPr>
          <w:b/>
          <w:bCs/>
          <w:sz w:val="28"/>
          <w:szCs w:val="28"/>
        </w:rPr>
        <w:t xml:space="preserve">кого сельсовета Чистоозерного района </w:t>
      </w:r>
      <w:r w:rsidR="008367D1">
        <w:rPr>
          <w:b/>
          <w:bCs/>
          <w:sz w:val="28"/>
          <w:szCs w:val="28"/>
        </w:rPr>
        <w:t xml:space="preserve">Новосибирской области за </w:t>
      </w:r>
      <w:r w:rsidR="00E70CD1">
        <w:rPr>
          <w:b/>
          <w:bCs/>
          <w:sz w:val="28"/>
          <w:szCs w:val="28"/>
        </w:rPr>
        <w:t>202</w:t>
      </w:r>
      <w:r w:rsidR="000E4A92">
        <w:rPr>
          <w:b/>
          <w:bCs/>
          <w:sz w:val="28"/>
          <w:szCs w:val="28"/>
        </w:rPr>
        <w:t>1</w:t>
      </w:r>
      <w:r w:rsidRPr="007A2DED">
        <w:rPr>
          <w:b/>
          <w:bCs/>
          <w:sz w:val="28"/>
          <w:szCs w:val="28"/>
        </w:rPr>
        <w:t xml:space="preserve"> год</w:t>
      </w: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В соответствии с п.5 ст.264.2 Бюджетного Кодекса Росс</w:t>
      </w:r>
      <w:r w:rsidR="00DE63B3">
        <w:rPr>
          <w:sz w:val="28"/>
          <w:szCs w:val="28"/>
        </w:rPr>
        <w:t xml:space="preserve">ийской Федерации, Совет депутатов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Чистоозерного района Новосибирской области </w:t>
      </w:r>
    </w:p>
    <w:p w:rsidR="002A4A3A" w:rsidRPr="007A2DED" w:rsidRDefault="00DE63B3" w:rsidP="007A2DE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r w:rsidR="002A4A3A" w:rsidRPr="007A2DED">
        <w:rPr>
          <w:b/>
          <w:bCs/>
          <w:sz w:val="28"/>
          <w:szCs w:val="28"/>
        </w:rPr>
        <w:t>: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</w:t>
      </w:r>
      <w:r w:rsidRPr="007A2DED">
        <w:rPr>
          <w:sz w:val="28"/>
          <w:szCs w:val="28"/>
        </w:rPr>
        <w:t xml:space="preserve">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Чистоозерного района Новосибирской о</w:t>
      </w:r>
      <w:r w:rsidR="008367D1">
        <w:rPr>
          <w:sz w:val="28"/>
          <w:szCs w:val="28"/>
        </w:rPr>
        <w:t xml:space="preserve">бласти за </w:t>
      </w:r>
      <w:r w:rsidR="00E70CD1">
        <w:rPr>
          <w:sz w:val="28"/>
          <w:szCs w:val="28"/>
        </w:rPr>
        <w:t>202</w:t>
      </w:r>
      <w:r w:rsidR="00E72096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Pr="007A2DED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</w:t>
      </w:r>
      <w:r w:rsidR="008367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72096">
        <w:rPr>
          <w:sz w:val="28"/>
          <w:szCs w:val="28"/>
        </w:rPr>
        <w:t>7158,8</w:t>
      </w:r>
      <w:r w:rsidRPr="007A2DED">
        <w:rPr>
          <w:sz w:val="28"/>
          <w:szCs w:val="28"/>
        </w:rPr>
        <w:t xml:space="preserve"> тыс. рублей, по расходам в сумме </w:t>
      </w:r>
      <w:r w:rsidR="00E72096">
        <w:rPr>
          <w:sz w:val="28"/>
          <w:szCs w:val="28"/>
        </w:rPr>
        <w:t>7209,7</w:t>
      </w:r>
      <w:r w:rsidRPr="007A2DED">
        <w:rPr>
          <w:sz w:val="28"/>
          <w:szCs w:val="28"/>
        </w:rPr>
        <w:t xml:space="preserve"> </w:t>
      </w:r>
      <w:proofErr w:type="gramStart"/>
      <w:r w:rsidRPr="007A2DED">
        <w:rPr>
          <w:sz w:val="28"/>
          <w:szCs w:val="28"/>
        </w:rPr>
        <w:t>тыс.рублей</w:t>
      </w:r>
      <w:proofErr w:type="gramEnd"/>
      <w:r w:rsidRPr="007A2DED">
        <w:rPr>
          <w:sz w:val="28"/>
          <w:szCs w:val="28"/>
        </w:rPr>
        <w:t xml:space="preserve"> согласно приложениям.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Приложение № 1  - отчет об исполнении 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Чистоозерного района Новосибирской области на 1 листе;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</w:t>
      </w:r>
      <w:r>
        <w:rPr>
          <w:sz w:val="28"/>
          <w:szCs w:val="28"/>
        </w:rPr>
        <w:t>Приложение №2</w:t>
      </w:r>
      <w:r w:rsidRPr="007A2DED">
        <w:rPr>
          <w:sz w:val="28"/>
          <w:szCs w:val="28"/>
        </w:rPr>
        <w:t xml:space="preserve"> - пояснительная зап</w:t>
      </w:r>
      <w:r>
        <w:rPr>
          <w:sz w:val="28"/>
          <w:szCs w:val="28"/>
        </w:rPr>
        <w:t>иска по</w:t>
      </w:r>
      <w:r w:rsidRPr="007A2DED">
        <w:rPr>
          <w:sz w:val="28"/>
          <w:szCs w:val="28"/>
        </w:rPr>
        <w:t xml:space="preserve"> исполне</w:t>
      </w:r>
      <w:r w:rsidR="008367D1">
        <w:rPr>
          <w:sz w:val="28"/>
          <w:szCs w:val="28"/>
        </w:rPr>
        <w:t xml:space="preserve">нию бюджета за </w:t>
      </w:r>
      <w:r>
        <w:rPr>
          <w:sz w:val="28"/>
          <w:szCs w:val="28"/>
        </w:rPr>
        <w:t>20</w:t>
      </w:r>
      <w:r w:rsidR="00F006FC">
        <w:rPr>
          <w:sz w:val="28"/>
          <w:szCs w:val="28"/>
        </w:rPr>
        <w:t>2</w:t>
      </w:r>
      <w:r w:rsidR="00E72096">
        <w:rPr>
          <w:sz w:val="28"/>
          <w:szCs w:val="28"/>
        </w:rPr>
        <w:t>1</w:t>
      </w:r>
      <w:r>
        <w:rPr>
          <w:sz w:val="28"/>
          <w:szCs w:val="28"/>
        </w:rPr>
        <w:t xml:space="preserve"> год, на 2 листах</w:t>
      </w:r>
      <w:r w:rsidRPr="007A2DED">
        <w:rPr>
          <w:sz w:val="28"/>
          <w:szCs w:val="28"/>
        </w:rPr>
        <w:t>.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Опубликовать постановление  в периодическом печатном издании  «Вестник МО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сельсовета»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Глава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Чистоозерного района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Новосибирской области                                                                         </w:t>
      </w:r>
      <w:r w:rsidR="00F006FC">
        <w:rPr>
          <w:sz w:val="28"/>
          <w:szCs w:val="28"/>
        </w:rPr>
        <w:t>Е.Е. Иванко</w:t>
      </w: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rPr>
          <w:rFonts w:ascii="Arial" w:hAnsi="Arial" w:cs="Arial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F006FC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lastRenderedPageBreak/>
        <w:t xml:space="preserve">     </w:t>
      </w:r>
    </w:p>
    <w:p w:rsidR="002A4A3A" w:rsidRPr="007A2DED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>Приложение № 1</w:t>
      </w:r>
    </w:p>
    <w:p w:rsidR="002A4A3A" w:rsidRPr="007A2DED" w:rsidRDefault="002A4A3A" w:rsidP="00DE63B3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</w:t>
      </w:r>
      <w:r w:rsidR="00DE63B3">
        <w:rPr>
          <w:sz w:val="28"/>
          <w:szCs w:val="28"/>
        </w:rPr>
        <w:t xml:space="preserve">  к решению 29 сессии </w:t>
      </w:r>
    </w:p>
    <w:p w:rsidR="002A4A3A" w:rsidRPr="007A2DED" w:rsidRDefault="00DE63B3" w:rsidP="00966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 90 </w:t>
      </w:r>
      <w:r w:rsidR="00035510">
        <w:rPr>
          <w:sz w:val="28"/>
          <w:szCs w:val="28"/>
        </w:rPr>
        <w:t xml:space="preserve">от </w:t>
      </w:r>
      <w:r>
        <w:rPr>
          <w:sz w:val="28"/>
          <w:szCs w:val="28"/>
        </w:rPr>
        <w:t>27.04</w:t>
      </w:r>
      <w:r w:rsidR="00F006FC">
        <w:rPr>
          <w:sz w:val="28"/>
          <w:szCs w:val="28"/>
        </w:rPr>
        <w:t>.202</w:t>
      </w:r>
      <w:r w:rsidR="000E4A92">
        <w:rPr>
          <w:sz w:val="28"/>
          <w:szCs w:val="28"/>
        </w:rPr>
        <w:t>2</w:t>
      </w:r>
      <w:r w:rsidR="002A4A3A" w:rsidRPr="007A2DED">
        <w:rPr>
          <w:sz w:val="28"/>
          <w:szCs w:val="28"/>
        </w:rPr>
        <w:t xml:space="preserve"> г.</w:t>
      </w: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ОТЧЕТ ОБ ИСПОЛНЕНИИ БЮДЖЕТА </w:t>
      </w:r>
      <w:r w:rsidR="00F006FC">
        <w:rPr>
          <w:b/>
          <w:bCs/>
          <w:sz w:val="28"/>
          <w:szCs w:val="28"/>
        </w:rPr>
        <w:t>ИШИМСКОГО</w:t>
      </w:r>
      <w:r w:rsidRPr="007A2DED">
        <w:rPr>
          <w:b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F006FC" w:rsidP="00A1791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686163">
        <w:rPr>
          <w:b/>
          <w:bCs/>
          <w:sz w:val="28"/>
          <w:szCs w:val="28"/>
        </w:rPr>
        <w:t>202</w:t>
      </w:r>
      <w:r w:rsidR="00AB678F">
        <w:rPr>
          <w:b/>
          <w:bCs/>
          <w:sz w:val="28"/>
          <w:szCs w:val="28"/>
        </w:rPr>
        <w:t>1</w:t>
      </w:r>
      <w:r w:rsidR="002A4A3A" w:rsidRPr="007A2DED">
        <w:rPr>
          <w:b/>
          <w:bCs/>
          <w:sz w:val="28"/>
          <w:szCs w:val="28"/>
        </w:rPr>
        <w:t xml:space="preserve"> год</w:t>
      </w:r>
      <w:r w:rsidR="002A4A3A" w:rsidRPr="007A2DED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4A3A" w:rsidRPr="007A2DED" w:rsidRDefault="002A4A3A" w:rsidP="00A17916">
      <w:pPr>
        <w:jc w:val="right"/>
      </w:pPr>
      <w:proofErr w:type="gramStart"/>
      <w:r w:rsidRPr="007A2DED">
        <w:t>тыс.рублей</w:t>
      </w:r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320" w:type="dxa"/>
          </w:tcPr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План на 20</w:t>
            </w:r>
            <w:r w:rsidR="000C1910">
              <w:rPr>
                <w:sz w:val="28"/>
                <w:szCs w:val="28"/>
              </w:rPr>
              <w:t>2</w:t>
            </w:r>
            <w:r w:rsidR="00306D0B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>год</w:t>
            </w:r>
          </w:p>
        </w:tc>
        <w:tc>
          <w:tcPr>
            <w:tcW w:w="1234" w:type="dxa"/>
          </w:tcPr>
          <w:p w:rsidR="002A4A3A" w:rsidRPr="007A2DED" w:rsidRDefault="002A4A3A" w:rsidP="00A17916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Исполнение </w:t>
            </w:r>
          </w:p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20</w:t>
            </w:r>
            <w:r w:rsidR="000C1910">
              <w:rPr>
                <w:sz w:val="28"/>
                <w:szCs w:val="28"/>
              </w:rPr>
              <w:t>2</w:t>
            </w:r>
            <w:r w:rsidR="00306D0B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%</w:t>
            </w:r>
          </w:p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 плану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77763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 бюджета -всего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7157,8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7158,8</w:t>
            </w:r>
          </w:p>
        </w:tc>
        <w:tc>
          <w:tcPr>
            <w:tcW w:w="1126" w:type="dxa"/>
          </w:tcPr>
          <w:p w:rsidR="002A4A3A" w:rsidRPr="007A2DED" w:rsidRDefault="00E70CD1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99,5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126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B4693" w:rsidRPr="007A2DED">
        <w:tc>
          <w:tcPr>
            <w:tcW w:w="7258" w:type="dxa"/>
          </w:tcPr>
          <w:p w:rsidR="00DB4693" w:rsidRPr="007A2DED" w:rsidRDefault="00DB4693" w:rsidP="00FD1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</w:tcPr>
          <w:p w:rsidR="00DB4693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234" w:type="dxa"/>
          </w:tcPr>
          <w:p w:rsidR="00DB4693" w:rsidRDefault="00306D0B" w:rsidP="00E70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126" w:type="dxa"/>
          </w:tcPr>
          <w:p w:rsidR="00DB4693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</w:t>
            </w:r>
          </w:p>
        </w:tc>
      </w:tr>
      <w:tr w:rsidR="00DB4693" w:rsidRPr="007A2DED">
        <w:tc>
          <w:tcPr>
            <w:tcW w:w="7258" w:type="dxa"/>
          </w:tcPr>
          <w:p w:rsidR="00DB4693" w:rsidRPr="00DB4693" w:rsidRDefault="00DB4693" w:rsidP="00FD121B">
            <w:pPr>
              <w:rPr>
                <w:bCs/>
                <w:sz w:val="28"/>
                <w:szCs w:val="28"/>
              </w:rPr>
            </w:pPr>
            <w:r w:rsidRPr="00DB4693">
              <w:rPr>
                <w:bCs/>
                <w:sz w:val="28"/>
                <w:szCs w:val="28"/>
              </w:rPr>
              <w:t>Единой</w:t>
            </w:r>
            <w:r>
              <w:rPr>
                <w:bCs/>
                <w:sz w:val="28"/>
                <w:szCs w:val="28"/>
              </w:rPr>
              <w:t xml:space="preserve"> сельскохозяйственный налог</w:t>
            </w:r>
          </w:p>
        </w:tc>
        <w:tc>
          <w:tcPr>
            <w:tcW w:w="1320" w:type="dxa"/>
          </w:tcPr>
          <w:p w:rsidR="00DB4693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234" w:type="dxa"/>
          </w:tcPr>
          <w:p w:rsidR="00DB4693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126" w:type="dxa"/>
          </w:tcPr>
          <w:p w:rsidR="00DB4693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158,6</w:t>
            </w:r>
          </w:p>
        </w:tc>
        <w:tc>
          <w:tcPr>
            <w:tcW w:w="1234" w:type="dxa"/>
          </w:tcPr>
          <w:p w:rsidR="002A4A3A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  <w:p w:rsidR="00306D0B" w:rsidRPr="007A2DED" w:rsidRDefault="00306D0B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126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148,6</w:t>
            </w:r>
          </w:p>
        </w:tc>
        <w:tc>
          <w:tcPr>
            <w:tcW w:w="1234" w:type="dxa"/>
          </w:tcPr>
          <w:p w:rsidR="002A4A3A" w:rsidRPr="007A2DED" w:rsidRDefault="00306D0B" w:rsidP="00BB48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126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521,1</w:t>
            </w:r>
          </w:p>
        </w:tc>
        <w:tc>
          <w:tcPr>
            <w:tcW w:w="1234" w:type="dxa"/>
          </w:tcPr>
          <w:p w:rsidR="002A4A3A" w:rsidRPr="007A2DED" w:rsidRDefault="00306D0B" w:rsidP="006262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522,2</w:t>
            </w:r>
          </w:p>
        </w:tc>
        <w:tc>
          <w:tcPr>
            <w:tcW w:w="1126" w:type="dxa"/>
          </w:tcPr>
          <w:p w:rsidR="002A4A3A" w:rsidRPr="007A2DED" w:rsidRDefault="00306D0B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100,2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2A4A3A" w:rsidRPr="007A2DED" w:rsidRDefault="00686163" w:rsidP="00AC6D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4843,4</w:t>
            </w:r>
          </w:p>
        </w:tc>
        <w:tc>
          <w:tcPr>
            <w:tcW w:w="1234" w:type="dxa"/>
          </w:tcPr>
          <w:p w:rsidR="002A4A3A" w:rsidRPr="007A2DED" w:rsidRDefault="00686163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4843,4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Дотация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1515,1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1515,1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86163" w:rsidRPr="007A2DED">
        <w:tc>
          <w:tcPr>
            <w:tcW w:w="7258" w:type="dxa"/>
          </w:tcPr>
          <w:p w:rsidR="00686163" w:rsidRPr="007A2DED" w:rsidRDefault="00686163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</w:t>
            </w:r>
          </w:p>
        </w:tc>
        <w:tc>
          <w:tcPr>
            <w:tcW w:w="1320" w:type="dxa"/>
          </w:tcPr>
          <w:p w:rsidR="00686163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4644,1</w:t>
            </w:r>
          </w:p>
        </w:tc>
        <w:tc>
          <w:tcPr>
            <w:tcW w:w="1234" w:type="dxa"/>
          </w:tcPr>
          <w:p w:rsidR="00686163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4644,1</w:t>
            </w:r>
          </w:p>
        </w:tc>
        <w:tc>
          <w:tcPr>
            <w:tcW w:w="1126" w:type="dxa"/>
          </w:tcPr>
          <w:p w:rsidR="00686163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</w:t>
            </w:r>
          </w:p>
        </w:tc>
        <w:tc>
          <w:tcPr>
            <w:tcW w:w="1320" w:type="dxa"/>
          </w:tcPr>
          <w:p w:rsidR="002A4A3A" w:rsidRPr="007A2DED" w:rsidRDefault="00306D0B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</w:p>
        </w:tc>
        <w:tc>
          <w:tcPr>
            <w:tcW w:w="1234" w:type="dxa"/>
          </w:tcPr>
          <w:p w:rsidR="002A4A3A" w:rsidRPr="007A2DED" w:rsidRDefault="00306D0B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</w:p>
        </w:tc>
        <w:tc>
          <w:tcPr>
            <w:tcW w:w="1126" w:type="dxa"/>
          </w:tcPr>
          <w:p w:rsidR="002A4A3A" w:rsidRPr="007A2DED" w:rsidRDefault="00686163" w:rsidP="00AC6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0,1</w:t>
            </w:r>
          </w:p>
        </w:tc>
        <w:tc>
          <w:tcPr>
            <w:tcW w:w="1234" w:type="dxa"/>
          </w:tcPr>
          <w:p w:rsidR="002A4A3A" w:rsidRPr="007A2DED" w:rsidRDefault="0009203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126" w:type="dxa"/>
          </w:tcPr>
          <w:p w:rsidR="002A4A3A" w:rsidRPr="007A2DED" w:rsidRDefault="0009203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Иные МБТ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374,4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374,4</w:t>
            </w:r>
          </w:p>
        </w:tc>
        <w:tc>
          <w:tcPr>
            <w:tcW w:w="1126" w:type="dxa"/>
          </w:tcPr>
          <w:p w:rsidR="002A4A3A" w:rsidRPr="007A2DED" w:rsidRDefault="0068616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92202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Остаток на 01.01.20</w:t>
            </w:r>
            <w:r w:rsidR="001E774A">
              <w:rPr>
                <w:sz w:val="28"/>
                <w:szCs w:val="28"/>
              </w:rPr>
              <w:t>2</w:t>
            </w:r>
            <w:r w:rsidR="00792202">
              <w:rPr>
                <w:sz w:val="28"/>
                <w:szCs w:val="28"/>
              </w:rPr>
              <w:t>0</w:t>
            </w:r>
            <w:r w:rsidRPr="007A2DED">
              <w:rPr>
                <w:sz w:val="28"/>
                <w:szCs w:val="28"/>
              </w:rPr>
              <w:t>г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E72096" w:rsidP="009A5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1300,3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A2DED">
              <w:rPr>
                <w:b/>
                <w:bCs/>
                <w:color w:val="000000"/>
                <w:sz w:val="28"/>
                <w:szCs w:val="28"/>
              </w:rPr>
              <w:t>Расходы бюджета-всего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8458,1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7209,7</w:t>
            </w:r>
          </w:p>
        </w:tc>
        <w:tc>
          <w:tcPr>
            <w:tcW w:w="1126" w:type="dxa"/>
          </w:tcPr>
          <w:p w:rsidR="002A4A3A" w:rsidRPr="007A2DED" w:rsidRDefault="00306D0B" w:rsidP="007849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85,2</w:t>
            </w:r>
          </w:p>
        </w:tc>
      </w:tr>
      <w:tr w:rsidR="002A4A3A" w:rsidRPr="007A2DED">
        <w:trPr>
          <w:trHeight w:val="70"/>
        </w:trPr>
        <w:tc>
          <w:tcPr>
            <w:tcW w:w="7258" w:type="dxa"/>
          </w:tcPr>
          <w:p w:rsidR="002A4A3A" w:rsidRPr="007A2DED" w:rsidRDefault="002A4A3A" w:rsidP="00FD121B">
            <w:pPr>
              <w:rPr>
                <w:color w:val="000000"/>
                <w:sz w:val="28"/>
                <w:szCs w:val="28"/>
              </w:rPr>
            </w:pPr>
            <w:r w:rsidRPr="007A2DED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2A4A3A" w:rsidRPr="007A2DED" w:rsidRDefault="007E631C" w:rsidP="007E63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2596,7</w:t>
            </w:r>
          </w:p>
        </w:tc>
        <w:tc>
          <w:tcPr>
            <w:tcW w:w="1234" w:type="dxa"/>
          </w:tcPr>
          <w:p w:rsidR="002A4A3A" w:rsidRPr="007A2DED" w:rsidRDefault="007E631C" w:rsidP="000920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2156,2</w:t>
            </w:r>
          </w:p>
        </w:tc>
        <w:tc>
          <w:tcPr>
            <w:tcW w:w="1126" w:type="dxa"/>
          </w:tcPr>
          <w:p w:rsidR="002A4A3A" w:rsidRPr="007A2DED" w:rsidRDefault="007E631C" w:rsidP="007849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2A4A3A" w:rsidRPr="007A2DED" w:rsidRDefault="00306D0B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740,2</w:t>
            </w:r>
          </w:p>
        </w:tc>
        <w:tc>
          <w:tcPr>
            <w:tcW w:w="1234" w:type="dxa"/>
          </w:tcPr>
          <w:p w:rsidR="002A4A3A" w:rsidRPr="007A2DED" w:rsidRDefault="00141956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="00306D0B">
              <w:rPr>
                <w:sz w:val="28"/>
                <w:szCs w:val="28"/>
              </w:rPr>
              <w:t>5,8</w:t>
            </w:r>
          </w:p>
        </w:tc>
        <w:tc>
          <w:tcPr>
            <w:tcW w:w="1126" w:type="dxa"/>
          </w:tcPr>
          <w:p w:rsidR="002A4A3A" w:rsidRPr="007A2DED" w:rsidRDefault="00306D0B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2A4A3A" w:rsidRPr="007A2DED" w:rsidRDefault="00E72096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1592,8</w:t>
            </w:r>
          </w:p>
        </w:tc>
        <w:tc>
          <w:tcPr>
            <w:tcW w:w="1234" w:type="dxa"/>
          </w:tcPr>
          <w:p w:rsidR="002A4A3A" w:rsidRPr="007A2DED" w:rsidRDefault="00E72096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1121,7</w:t>
            </w:r>
          </w:p>
        </w:tc>
        <w:tc>
          <w:tcPr>
            <w:tcW w:w="1126" w:type="dxa"/>
          </w:tcPr>
          <w:p w:rsidR="002A4A3A" w:rsidRPr="007A2DED" w:rsidRDefault="00E72096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1126" w:type="dxa"/>
          </w:tcPr>
          <w:p w:rsidR="002A4A3A" w:rsidRPr="007A2DED" w:rsidRDefault="0068616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1081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320" w:type="dxa"/>
          </w:tcPr>
          <w:p w:rsidR="002A4A3A" w:rsidRPr="007A2DED" w:rsidRDefault="00306D0B" w:rsidP="00917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</w:t>
            </w:r>
          </w:p>
        </w:tc>
        <w:tc>
          <w:tcPr>
            <w:tcW w:w="1126" w:type="dxa"/>
          </w:tcPr>
          <w:p w:rsidR="002A4A3A" w:rsidRPr="007A2DED" w:rsidRDefault="00306D0B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0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326,5</w:t>
            </w:r>
          </w:p>
        </w:tc>
        <w:tc>
          <w:tcPr>
            <w:tcW w:w="1234" w:type="dxa"/>
          </w:tcPr>
          <w:p w:rsidR="002A4A3A" w:rsidRPr="007A2DED" w:rsidRDefault="00306D0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316,2</w:t>
            </w:r>
          </w:p>
        </w:tc>
        <w:tc>
          <w:tcPr>
            <w:tcW w:w="1126" w:type="dxa"/>
          </w:tcPr>
          <w:p w:rsidR="002A4A3A" w:rsidRPr="007A2DED" w:rsidRDefault="00E72096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5967E5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320" w:type="dxa"/>
          </w:tcPr>
          <w:p w:rsidR="002A4A3A" w:rsidRPr="007A2DED" w:rsidRDefault="00E72096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782,8</w:t>
            </w:r>
          </w:p>
        </w:tc>
        <w:tc>
          <w:tcPr>
            <w:tcW w:w="1234" w:type="dxa"/>
          </w:tcPr>
          <w:p w:rsidR="002A4A3A" w:rsidRPr="007A2DED" w:rsidRDefault="00E72096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984,4</w:t>
            </w:r>
          </w:p>
        </w:tc>
        <w:tc>
          <w:tcPr>
            <w:tcW w:w="1126" w:type="dxa"/>
          </w:tcPr>
          <w:p w:rsidR="002A4A3A" w:rsidRPr="007A2DED" w:rsidRDefault="00E72096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Культура</w:t>
            </w:r>
          </w:p>
        </w:tc>
        <w:tc>
          <w:tcPr>
            <w:tcW w:w="1320" w:type="dxa"/>
          </w:tcPr>
          <w:p w:rsidR="002A4A3A" w:rsidRPr="007A2DED" w:rsidRDefault="00E72096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4701,1</w:t>
            </w:r>
          </w:p>
        </w:tc>
        <w:tc>
          <w:tcPr>
            <w:tcW w:w="1234" w:type="dxa"/>
          </w:tcPr>
          <w:p w:rsidR="002A4A3A" w:rsidRPr="007A2DED" w:rsidRDefault="00E72096" w:rsidP="001419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4156,5</w:t>
            </w:r>
          </w:p>
        </w:tc>
        <w:tc>
          <w:tcPr>
            <w:tcW w:w="1126" w:type="dxa"/>
          </w:tcPr>
          <w:p w:rsidR="002A4A3A" w:rsidRPr="007A2DED" w:rsidRDefault="00E72096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320" w:type="dxa"/>
          </w:tcPr>
          <w:p w:rsidR="002A4A3A" w:rsidRPr="007A2DED" w:rsidRDefault="000E06A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234" w:type="dxa"/>
          </w:tcPr>
          <w:p w:rsidR="002A4A3A" w:rsidRPr="007A2DED" w:rsidRDefault="00E72096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90,7</w:t>
            </w:r>
          </w:p>
        </w:tc>
        <w:tc>
          <w:tcPr>
            <w:tcW w:w="1126" w:type="dxa"/>
          </w:tcPr>
          <w:p w:rsidR="002A4A3A" w:rsidRPr="007A2DED" w:rsidRDefault="00E72096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2A4A3A" w:rsidRPr="007A2DED" w:rsidRDefault="00E72096" w:rsidP="001419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-1300,3</w:t>
            </w:r>
          </w:p>
        </w:tc>
        <w:tc>
          <w:tcPr>
            <w:tcW w:w="1234" w:type="dxa"/>
          </w:tcPr>
          <w:p w:rsidR="002A4A3A" w:rsidRPr="007A2DED" w:rsidRDefault="00E72096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50,9</w:t>
            </w:r>
          </w:p>
        </w:tc>
        <w:tc>
          <w:tcPr>
            <w:tcW w:w="1126" w:type="dxa"/>
          </w:tcPr>
          <w:p w:rsidR="002A4A3A" w:rsidRPr="007A2DED" w:rsidRDefault="002A4A3A" w:rsidP="007849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t xml:space="preserve">                  </w:t>
      </w:r>
    </w:p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9178FA" w:rsidRDefault="009178FA" w:rsidP="002509F5">
      <w:pPr>
        <w:tabs>
          <w:tab w:val="left" w:pos="1785"/>
        </w:tabs>
        <w:jc w:val="right"/>
        <w:rPr>
          <w:sz w:val="28"/>
          <w:szCs w:val="28"/>
        </w:rPr>
      </w:pPr>
    </w:p>
    <w:p w:rsidR="002A4A3A" w:rsidRPr="007A2DED" w:rsidRDefault="002A4A3A" w:rsidP="002509F5">
      <w:pPr>
        <w:tabs>
          <w:tab w:val="left" w:pos="1785"/>
        </w:tabs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Приложение №2</w:t>
      </w:r>
    </w:p>
    <w:p w:rsidR="00DE63B3" w:rsidRPr="007A2DED" w:rsidRDefault="002A4A3A" w:rsidP="00DE63B3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DE63B3">
        <w:rPr>
          <w:sz w:val="28"/>
          <w:szCs w:val="28"/>
        </w:rPr>
        <w:t xml:space="preserve">к решению 29 сессии </w:t>
      </w:r>
    </w:p>
    <w:p w:rsidR="00DE63B3" w:rsidRPr="007A2DED" w:rsidRDefault="00DE63B3" w:rsidP="00DE63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 90 от 27.04.2022</w:t>
      </w:r>
      <w:r w:rsidRPr="007A2DED">
        <w:rPr>
          <w:sz w:val="28"/>
          <w:szCs w:val="28"/>
        </w:rPr>
        <w:t xml:space="preserve"> г.</w:t>
      </w:r>
    </w:p>
    <w:p w:rsidR="002A4A3A" w:rsidRPr="007A2DED" w:rsidRDefault="002A4A3A" w:rsidP="00F77763">
      <w:pPr>
        <w:rPr>
          <w:sz w:val="28"/>
          <w:szCs w:val="28"/>
        </w:rPr>
      </w:pPr>
      <w:bookmarkStart w:id="0" w:name="_GoBack"/>
      <w:bookmarkEnd w:id="0"/>
    </w:p>
    <w:p w:rsidR="002A4A3A" w:rsidRPr="00FE7F32" w:rsidRDefault="002A4A3A" w:rsidP="007B5883">
      <w:pPr>
        <w:jc w:val="center"/>
        <w:rPr>
          <w:b/>
          <w:bCs/>
          <w:sz w:val="28"/>
          <w:szCs w:val="28"/>
        </w:rPr>
      </w:pPr>
      <w:r w:rsidRPr="00FE7F32">
        <w:rPr>
          <w:b/>
          <w:bCs/>
          <w:sz w:val="28"/>
          <w:szCs w:val="28"/>
        </w:rPr>
        <w:t xml:space="preserve">    Пояснительная записка</w:t>
      </w:r>
    </w:p>
    <w:p w:rsidR="002A4A3A" w:rsidRPr="00FE7F32" w:rsidRDefault="00092031" w:rsidP="00EE02B8">
      <w:pPr>
        <w:jc w:val="center"/>
        <w:rPr>
          <w:b/>
          <w:bCs/>
          <w:sz w:val="28"/>
          <w:szCs w:val="28"/>
        </w:rPr>
      </w:pPr>
      <w:r w:rsidRPr="00FE7F32">
        <w:rPr>
          <w:b/>
          <w:bCs/>
          <w:sz w:val="28"/>
          <w:szCs w:val="28"/>
        </w:rPr>
        <w:t xml:space="preserve">по  исполнению бюджета </w:t>
      </w:r>
      <w:r w:rsidR="00FE7F32" w:rsidRPr="00FE7F32">
        <w:rPr>
          <w:b/>
          <w:bCs/>
          <w:sz w:val="28"/>
          <w:szCs w:val="28"/>
        </w:rPr>
        <w:t>202</w:t>
      </w:r>
      <w:r w:rsidR="006E0ED7">
        <w:rPr>
          <w:b/>
          <w:bCs/>
          <w:sz w:val="28"/>
          <w:szCs w:val="28"/>
        </w:rPr>
        <w:t>1</w:t>
      </w:r>
      <w:r w:rsidR="002A4A3A" w:rsidRPr="00FE7F32">
        <w:rPr>
          <w:b/>
          <w:bCs/>
          <w:sz w:val="28"/>
          <w:szCs w:val="28"/>
        </w:rPr>
        <w:t xml:space="preserve"> год</w:t>
      </w:r>
    </w:p>
    <w:p w:rsidR="00EB2C25" w:rsidRPr="006E0ED7" w:rsidRDefault="00FE7F32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  </w:t>
      </w:r>
      <w:r w:rsidR="00EB2C25" w:rsidRPr="006E0ED7">
        <w:rPr>
          <w:b/>
          <w:bCs/>
          <w:color w:val="000000"/>
          <w:sz w:val="28"/>
          <w:szCs w:val="28"/>
        </w:rPr>
        <w:t>Раздел 1 "Организационная структура субъектов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Администрация Ишимского сельсовета Чистоозерного района Новосибирской области является органом местного самоуправления и действует на основании Устава, зарегистрированным в Межрайонной ИФМС №7 по Новосибирской области, получено свидетельство о государственной регистрации Устава муниципального образования от 04.12.2002 г, присвоен ОГРН -1025405019507, ИНН - 5441101202, КПП - 544101001. В соответствии с Федеральным законом "О государственной регистрации юридических лиц" внесена запись о создании юридического лица в Единый государственный реестр Свидетельство серия 54 № 003782505 от 13 ноября 2008 г. Идентификация по общероссийскому </w:t>
      </w:r>
      <w:proofErr w:type="gramStart"/>
      <w:r w:rsidRPr="006E0ED7">
        <w:rPr>
          <w:color w:val="000000"/>
          <w:sz w:val="28"/>
          <w:szCs w:val="28"/>
        </w:rPr>
        <w:t>классификатору :</w:t>
      </w:r>
      <w:proofErr w:type="gramEnd"/>
      <w:r w:rsidRPr="006E0ED7">
        <w:rPr>
          <w:color w:val="000000"/>
          <w:sz w:val="28"/>
          <w:szCs w:val="28"/>
        </w:rPr>
        <w:t xml:space="preserve"> ОКПО - 04199369, ОКАТО -50258808000, ОКТМО - 50658408, ОКОГУ - 3300500, ОКФС - 14, ОКОПФ - 20904 , ОКВЭД - 75.11.32.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Администрация Ишимского сельсовета Чистоозерного района Новосибирской области осуществляет функции главного распорядителя бюджетных средств, администратора источников финансирования дефицита бюджета, администратора доходов бюджета с полномочиями главного администратора доходов бюджета и получателя бюджетных средств.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В администрации численность на начало года составила 4 человека: 1чел.-глава сельсовета, выборная муниципальная должность; 2 чел. -муниципальный служащий; 1 чел- </w:t>
      </w:r>
      <w:proofErr w:type="gramStart"/>
      <w:r w:rsidRPr="006E0ED7">
        <w:rPr>
          <w:color w:val="000000"/>
          <w:sz w:val="28"/>
          <w:szCs w:val="28"/>
        </w:rPr>
        <w:t>рабочий .</w:t>
      </w:r>
      <w:proofErr w:type="gramEnd"/>
      <w:r w:rsidRPr="006E0ED7">
        <w:rPr>
          <w:color w:val="000000"/>
          <w:sz w:val="28"/>
          <w:szCs w:val="28"/>
        </w:rPr>
        <w:t xml:space="preserve"> Штатная численность- 3,5. Укомплектованность кадрами - 100%.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МКУК "Ишимского КДЦ" является подведомственным учреждением администрации Ишимского сельсовета. Деятельность учреждения финансируется за счет средств бюджета муниципального образования. Среднесписочная численность составила 2,9; штатная численность- 2,9 </w:t>
      </w:r>
      <w:proofErr w:type="gramStart"/>
      <w:r w:rsidRPr="006E0ED7">
        <w:rPr>
          <w:color w:val="000000"/>
          <w:sz w:val="28"/>
          <w:szCs w:val="28"/>
        </w:rPr>
        <w:t>человека.(</w:t>
      </w:r>
      <w:proofErr w:type="gramEnd"/>
      <w:r w:rsidRPr="006E0ED7">
        <w:rPr>
          <w:color w:val="000000"/>
          <w:sz w:val="28"/>
          <w:szCs w:val="28"/>
        </w:rPr>
        <w:t>1 чел.- директор, 1,4-культурные работники и 0,5 чел обслуживающий персонал(водитель). Укомплектованность кадрами -100%. </w:t>
      </w:r>
    </w:p>
    <w:p w:rsidR="00EB2C25" w:rsidRPr="006E0ED7" w:rsidRDefault="00EB2C25" w:rsidP="00EB2C25">
      <w:pPr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  <w:shd w:val="clear" w:color="auto" w:fill="FFFFFF"/>
        </w:rPr>
        <w:t xml:space="preserve">Полномочия по ведению бухгалтерского учета переданы в МКУ «Центр бухгалтерского учета Чистоозерного </w:t>
      </w:r>
      <w:proofErr w:type="gramStart"/>
      <w:r w:rsidRPr="006E0ED7">
        <w:rPr>
          <w:color w:val="000000"/>
          <w:sz w:val="28"/>
          <w:szCs w:val="28"/>
          <w:shd w:val="clear" w:color="auto" w:fill="FFFFFF"/>
        </w:rPr>
        <w:t>района»на</w:t>
      </w:r>
      <w:proofErr w:type="gramEnd"/>
      <w:r w:rsidRPr="006E0ED7">
        <w:rPr>
          <w:color w:val="000000"/>
          <w:sz w:val="28"/>
          <w:szCs w:val="28"/>
          <w:shd w:val="clear" w:color="auto" w:fill="FFFFFF"/>
        </w:rPr>
        <w:t xml:space="preserve"> основании договора № 52 от 13.06.2018 года с Ишимским сельсоветом и по договору № 53 от 13.06.2018 года с МКУК "Ишимский КДЦ".</w:t>
      </w:r>
    </w:p>
    <w:p w:rsidR="00EB2C25" w:rsidRPr="006E0ED7" w:rsidRDefault="00EB2C25" w:rsidP="00EB2C25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Бухгалтерская отчетность составлена ведущим бухгалтером МКУ «Центр бухгалтерского учета Чистоозерного района» Гуртовой М.С.</w:t>
      </w:r>
    </w:p>
    <w:p w:rsidR="006E0ED7" w:rsidRDefault="006E0ED7" w:rsidP="00EB2C25">
      <w:pPr>
        <w:shd w:val="clear" w:color="auto" w:fill="FFFFFF"/>
        <w:spacing w:before="100" w:beforeAutospacing="1"/>
        <w:rPr>
          <w:b/>
          <w:bCs/>
          <w:color w:val="000000"/>
          <w:sz w:val="28"/>
          <w:szCs w:val="28"/>
        </w:rPr>
      </w:pP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lastRenderedPageBreak/>
        <w:t>Раздел 2 "Результаты деятельности субъектов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  </w:t>
      </w:r>
      <w:r w:rsidRPr="006E0ED7">
        <w:rPr>
          <w:color w:val="000000"/>
          <w:sz w:val="28"/>
          <w:szCs w:val="28"/>
        </w:rPr>
        <w:t>Договора в администрации Ишимского сельсовета заключаются согласно 44-ФЗ от 05.04.2013 г. « О контрактной системе в сфере товаров, работ, услуг для обеспечения государственных и муниципальных нужд». В 2021 году объем закупок составил 3990,4 тыс. руб.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В 2021 году  на курсы по  повышению квалификации, проведение семинаров было потрачено 25,6 тыс. руб.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Для обеспечения автоматизированного рабочего места в администрации работает в информационных системах такие </w:t>
      </w:r>
      <w:proofErr w:type="gramStart"/>
      <w:r w:rsidRPr="006E0ED7">
        <w:rPr>
          <w:color w:val="000000"/>
          <w:sz w:val="28"/>
          <w:szCs w:val="28"/>
        </w:rPr>
        <w:t>как :</w:t>
      </w:r>
      <w:proofErr w:type="gramEnd"/>
      <w:r w:rsidRPr="006E0ED7">
        <w:rPr>
          <w:color w:val="000000"/>
          <w:sz w:val="28"/>
          <w:szCs w:val="28"/>
        </w:rPr>
        <w:t xml:space="preserve"> СБИС «Электронная отчетность», Зарплата «</w:t>
      </w:r>
      <w:proofErr w:type="spellStart"/>
      <w:r w:rsidRPr="006E0ED7">
        <w:rPr>
          <w:color w:val="000000"/>
          <w:sz w:val="28"/>
          <w:szCs w:val="28"/>
        </w:rPr>
        <w:t>Парус.Торнадо</w:t>
      </w:r>
      <w:proofErr w:type="spellEnd"/>
      <w:r w:rsidRPr="006E0ED7">
        <w:rPr>
          <w:color w:val="000000"/>
          <w:sz w:val="28"/>
          <w:szCs w:val="28"/>
        </w:rPr>
        <w:t>», «</w:t>
      </w:r>
      <w:proofErr w:type="spellStart"/>
      <w:r w:rsidRPr="006E0ED7">
        <w:rPr>
          <w:color w:val="000000"/>
          <w:sz w:val="28"/>
          <w:szCs w:val="28"/>
        </w:rPr>
        <w:t>Бухсмета</w:t>
      </w:r>
      <w:proofErr w:type="spellEnd"/>
      <w:r w:rsidRPr="006E0ED7">
        <w:rPr>
          <w:color w:val="000000"/>
          <w:sz w:val="28"/>
          <w:szCs w:val="28"/>
        </w:rPr>
        <w:t>», АС «КРИСТА» «РМИ», ГИСЗ НСО, Электронный бюджет и планирование.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 Руководствуясь «Положением о бюджетном процессе в Ишимском сельсовете Чистоозерного района Новосибирской области» утвержденным решением № 36 от 25.11.2016 г. девятой сессии Совета депутатов Ишимского сельсовета (пятого созыва), решением седьмой сессии от 28.12.2020 г. «О бюджете Ишимского сельсовета Чистоозерного района Новосибирской области на 2021 год и плановый период 2022 и 2023 годов», а также внесенными в данное решение изменениями: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 восьмой сессии от 28.01.2021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девятой сессии от 17.02.2021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десятой сессии от 03.03.2021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одиннадцатой сессии от 29.03.2021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двенадцатой сессии от 15.04.2021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пятнадцатой сессии от 07.06.2021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восемнадцатой сессии от 14.09.2021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девятнадцатой сессии от 28.09.2021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двадцатой сессии от 15.10.2021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двадцать первой сессии от 18.11.2021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решение двадцать четвертой сессии от 23.12.2021 г.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Для обеспечения автоматизированного рабочего места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lastRenderedPageBreak/>
        <w:t>Раздел 3 "Анализ отчета об исполнении субъектом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Бюджетная смета ведется в разрезе направлений расходов (отдельно по каждому разделу) и по получателям бюджетных средств. Бюджетная смета содержит распределение расходов по разделам, подразделам, целевым статьям, видам расходов и по КОСГУ. К смете прилагаются расчеты плановых сметных показателей, использованных при формировании сметы. Бюджетная смета утверждается Решением сессии Совета депутатов, подписывается главой администрации и главным бухгалтером.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Доходная часть бюджета муниципального образования состоит из собственных доходов (налоговые и неналоговые поступления) и безвозмездных поступлений из областного бюджета.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Доходная часть бюджета муниципального образования на 2021 год в целом исполнена на 100%, при плане 7157,8 тыс. руб. поступило 7158,8 тыс. руб. Собственные доходы составили 522,1 тыс. руб., безвозмездные поступления составили 6636,7 тыс. руб.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Расходная часть бюджета муниципального образования на 2021 год в целом исполнена на 85 %, составила 7209,7 тыс. руб. при плане 8458,1 тыс. руб.</w:t>
      </w:r>
    </w:p>
    <w:p w:rsidR="00EB2C25" w:rsidRPr="006E0ED7" w:rsidRDefault="00EB2C25" w:rsidP="00EB2C25">
      <w:pPr>
        <w:shd w:val="clear" w:color="auto" w:fill="FFFFFF"/>
        <w:spacing w:before="100" w:beforeAutospacing="1"/>
        <w:ind w:firstLine="708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По разделу 0104 исполнение 70 % - из-за излишне запланированных приоритетных расходов </w:t>
      </w:r>
      <w:proofErr w:type="gramStart"/>
      <w:r w:rsidRPr="006E0ED7">
        <w:rPr>
          <w:color w:val="000000"/>
          <w:sz w:val="28"/>
          <w:szCs w:val="28"/>
        </w:rPr>
        <w:t>( коммунальные</w:t>
      </w:r>
      <w:proofErr w:type="gramEnd"/>
      <w:r w:rsidRPr="006E0ED7">
        <w:rPr>
          <w:color w:val="000000"/>
          <w:sz w:val="28"/>
          <w:szCs w:val="28"/>
        </w:rPr>
        <w:t xml:space="preserve"> расходы и налоги). Неисполнение по разделам  0801- не были вовремя заключены договора с поставщиками. По разделу 1001 неисполнение 45 %-были излишне запланированы средства на выплату муниципальной пенсии.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</w:t>
      </w:r>
      <w:r w:rsidRPr="006E0ED7">
        <w:rPr>
          <w:b/>
          <w:bCs/>
          <w:color w:val="000000"/>
          <w:sz w:val="28"/>
          <w:szCs w:val="28"/>
        </w:rPr>
        <w:t>Раздел 4 "Анализ показателей финансовой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Нефинансовые активы администрации Ишимского сельсовета Чистоозерного района Новосибирской области в 2021 году составили: основные средства балансовая стоимость 18 млн. 772,7 тыс. В течении года на баланс были поставлены земельные участки. Материальные запасы на конец года составили 833,1 тыс. руб.,  0503168 прилагается.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 Дебиторская задолженность составляет 124013,32 рублей, в том числе 28879,33 рублей (отчетность УФНС).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по счету 2060000 – 95133,05 (аванс за эл/энергию); 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 Кредиторская задолженность составляет 81709,69; в том числе по отчетности УФНС -58451,22;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по счету 30221000 (услуги связи)-5145,86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по счету 30234000 (ГСМ) – 18112,61 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lastRenderedPageBreak/>
        <w:t>Просроченной кредиторской задолженности нет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По счету 20551000 и  40140151 отражены начисления будущих периодов сумме 8149400,00 рублей.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Остаток денежных средств на 01.01.2022 года отсутствует.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b/>
          <w:bCs/>
          <w:color w:val="000000"/>
          <w:sz w:val="28"/>
          <w:szCs w:val="28"/>
        </w:rPr>
        <w:t>Раздел 5 "Прочие вопросы деятельности бюджетной отчетности"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>Внешние и внутренние  контрольные мероприятия не проводилось.</w:t>
      </w:r>
    </w:p>
    <w:p w:rsidR="00EB2C25" w:rsidRPr="006E0ED7" w:rsidRDefault="00EB2C25" w:rsidP="00EB2C25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r w:rsidRPr="006E0ED7">
        <w:rPr>
          <w:color w:val="000000"/>
          <w:sz w:val="28"/>
          <w:szCs w:val="28"/>
        </w:rPr>
        <w:t xml:space="preserve">На конец отчетного года была проведена инвентаризация материалов и основных </w:t>
      </w:r>
      <w:proofErr w:type="gramStart"/>
      <w:r w:rsidRPr="006E0ED7">
        <w:rPr>
          <w:color w:val="000000"/>
          <w:sz w:val="28"/>
          <w:szCs w:val="28"/>
        </w:rPr>
        <w:t>средств  по</w:t>
      </w:r>
      <w:proofErr w:type="gramEnd"/>
      <w:r w:rsidRPr="006E0ED7">
        <w:rPr>
          <w:color w:val="000000"/>
          <w:sz w:val="28"/>
          <w:szCs w:val="28"/>
        </w:rPr>
        <w:t xml:space="preserve"> администрации Ишимского сельсовета распоряжение № 5 от 25.11.2022 г.  , по МКУК « Ишимский КДЦ» приказ №  24 от 25.11.2022 г. Излишек и недостач не выявлено по результатам инвентаризации.</w:t>
      </w:r>
    </w:p>
    <w:sectPr w:rsidR="00EB2C25" w:rsidRPr="006E0ED7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0F0"/>
    <w:rsid w:val="0000065F"/>
    <w:rsid w:val="000007CF"/>
    <w:rsid w:val="00000976"/>
    <w:rsid w:val="00000A08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510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72E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3C5"/>
    <w:rsid w:val="00090735"/>
    <w:rsid w:val="00091264"/>
    <w:rsid w:val="00091294"/>
    <w:rsid w:val="000917FE"/>
    <w:rsid w:val="00091E6B"/>
    <w:rsid w:val="00091EA5"/>
    <w:rsid w:val="00092031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910"/>
    <w:rsid w:val="000C1CFB"/>
    <w:rsid w:val="000C1DBC"/>
    <w:rsid w:val="000C2296"/>
    <w:rsid w:val="000C2C25"/>
    <w:rsid w:val="000C3344"/>
    <w:rsid w:val="000C4040"/>
    <w:rsid w:val="000C4194"/>
    <w:rsid w:val="000C4645"/>
    <w:rsid w:val="000C5B12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06A1"/>
    <w:rsid w:val="000E17B3"/>
    <w:rsid w:val="000E17B8"/>
    <w:rsid w:val="000E2046"/>
    <w:rsid w:val="000E2324"/>
    <w:rsid w:val="000E2818"/>
    <w:rsid w:val="000E315A"/>
    <w:rsid w:val="000E31CD"/>
    <w:rsid w:val="000E44F8"/>
    <w:rsid w:val="000E4A92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95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B6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74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27D2F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65C2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50E8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3A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B4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6D0B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3E77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936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13A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22D1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7E5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25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82F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163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53D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0ED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37876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4A6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49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202"/>
    <w:rsid w:val="007925AC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DED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5965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5C7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31C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7D1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8FA"/>
    <w:rsid w:val="00917BAA"/>
    <w:rsid w:val="00920D7F"/>
    <w:rsid w:val="00921604"/>
    <w:rsid w:val="009221F2"/>
    <w:rsid w:val="009225B2"/>
    <w:rsid w:val="009227F4"/>
    <w:rsid w:val="00922F8A"/>
    <w:rsid w:val="00923197"/>
    <w:rsid w:val="009235AF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3EC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7DD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782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1E85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678F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02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878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6C0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693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3B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8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D75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2AE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0CD1"/>
    <w:rsid w:val="00E71521"/>
    <w:rsid w:val="00E717E3"/>
    <w:rsid w:val="00E71B56"/>
    <w:rsid w:val="00E7209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4D00"/>
    <w:rsid w:val="00E94FD7"/>
    <w:rsid w:val="00E952EC"/>
    <w:rsid w:val="00E95B00"/>
    <w:rsid w:val="00E9620C"/>
    <w:rsid w:val="00E96339"/>
    <w:rsid w:val="00E96719"/>
    <w:rsid w:val="00E968C3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C2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6FC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2A3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EA2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331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E7F32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A6217"/>
  <w15:docId w15:val="{6E66867E-472B-4901-B00A-17AB2D16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eastAsia="Calibri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AA4788"/>
    <w:rPr>
      <w:b/>
      <w:bCs/>
    </w:rPr>
  </w:style>
  <w:style w:type="character" w:styleId="a9">
    <w:name w:val="Emphasis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uiPriority w:val="99"/>
    <w:qFormat/>
    <w:rsid w:val="00AA4788"/>
    <w:rPr>
      <w:i/>
      <w:iCs/>
      <w:color w:val="808080"/>
    </w:rPr>
  </w:style>
  <w:style w:type="character" w:styleId="af">
    <w:name w:val="Intense Emphasis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94D00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E94D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6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57</cp:revision>
  <cp:lastPrinted>2021-07-06T09:29:00Z</cp:lastPrinted>
  <dcterms:created xsi:type="dcterms:W3CDTF">2012-12-13T07:19:00Z</dcterms:created>
  <dcterms:modified xsi:type="dcterms:W3CDTF">2022-04-27T08:29:00Z</dcterms:modified>
</cp:coreProperties>
</file>